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A41FAE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A41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0220343B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2880744E" w:rsidR="00934A9D" w:rsidRPr="00A375BF" w:rsidRDefault="00757C33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34A9D" w:rsidRPr="00A375BF" w14:paraId="088AE60A" w14:textId="77777777" w:rsidTr="00A41FAE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059D2416" w:rsidR="00934A9D" w:rsidRPr="00A375BF" w:rsidRDefault="00A002FB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2016/08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</w:tr>
      <w:tr w:rsidR="00934A9D" w:rsidRPr="00A375BF" w14:paraId="78939847" w14:textId="77777777" w:rsidTr="00A41FA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A002FB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7E692DD1" w:rsidR="00934A9D" w:rsidRPr="00A375BF" w:rsidRDefault="00757C33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06A6DDDA" w:rsidR="00934A9D" w:rsidRPr="00A375BF" w:rsidRDefault="0010637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34A9D" w:rsidRPr="00A375BF" w14:paraId="3A50CD1C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00121B68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E32DA" w:rsidRPr="00A375BF" w14:paraId="5D4A9DC2" w14:textId="77777777" w:rsidTr="00A41FAE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5D7A029F" w14:textId="1E8E8CC6" w:rsidR="007E32DA" w:rsidRPr="00A375BF" w:rsidRDefault="00757C33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CC36B0D" w14:textId="36E8A21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71B3231D" w:rsidR="007E32DA" w:rsidRPr="00A375BF" w:rsidRDefault="00757C33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E32DA" w:rsidRPr="00A375BF" w14:paraId="46C14580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07EEFAB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5E66670D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CF97F45" w14:textId="77777777" w:rsidTr="00A41FAE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7614E8B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5D72176C" w14:textId="6239CD1E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F2BDD6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1B31859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72AC1E14" w:rsidR="007E32DA" w:rsidRPr="00A375BF" w:rsidRDefault="0085152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E32DA" w:rsidRPr="00A375BF" w14:paraId="075F7AA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C67B5F5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54E4B45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Leighty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Steve</w:t>
            </w:r>
          </w:p>
        </w:tc>
        <w:tc>
          <w:tcPr>
            <w:tcW w:w="372" w:type="pct"/>
            <w:vAlign w:val="center"/>
          </w:tcPr>
          <w:p w14:paraId="011B1774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601FAB4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09C8A6C9" w:rsidR="007E32DA" w:rsidRPr="00A375BF" w:rsidRDefault="00757C33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0EB161F" w14:textId="64E65A38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55BC5B2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11CB1146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74200B8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38E42356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B9505DE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31E4F88F" w:rsidR="007E32DA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Mangold, Don</w:t>
            </w:r>
          </w:p>
        </w:tc>
        <w:tc>
          <w:tcPr>
            <w:tcW w:w="372" w:type="pct"/>
            <w:vAlign w:val="center"/>
          </w:tcPr>
          <w:p w14:paraId="00CB1FF1" w14:textId="232C7309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2BC8A63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05B8A87C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47392C24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76F366D2" w14:textId="48B97DB1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2EFFBE5C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Chinault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Sheila</w:t>
            </w:r>
          </w:p>
        </w:tc>
        <w:tc>
          <w:tcPr>
            <w:tcW w:w="430" w:type="pct"/>
            <w:vAlign w:val="center"/>
          </w:tcPr>
          <w:p w14:paraId="4F778E10" w14:textId="00571549" w:rsidR="0008799C" w:rsidRPr="00A375BF" w:rsidRDefault="00757C33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891E05E" w14:textId="775F3A8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F5946D8" w14:textId="0F17C339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F16D51B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1B55BBB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0402EBA5" w14:textId="40A0D5D5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43EB99E" w14:textId="77777777" w:rsidTr="00A41FAE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430E3D0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67EA9A4" w14:textId="170E8104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18CD407" w14:textId="77777777" w:rsidTr="00A41FAE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20BFFAF8" w:rsidR="0008799C" w:rsidRPr="00A375BF" w:rsidRDefault="0008799C" w:rsidP="00A12E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0DCA2A9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0730ADEB" w14:textId="4A9995D6" w:rsidR="0008799C" w:rsidRPr="00A375BF" w:rsidRDefault="0010637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8799C" w:rsidRPr="00A375BF" w14:paraId="2FDFB51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240FB612" w:rsidR="0008799C" w:rsidRPr="00A375BF" w:rsidRDefault="00757C33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7330260" w14:textId="1FD1163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Ramage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Jason</w:t>
            </w:r>
          </w:p>
        </w:tc>
        <w:tc>
          <w:tcPr>
            <w:tcW w:w="372" w:type="pct"/>
            <w:vAlign w:val="center"/>
          </w:tcPr>
          <w:p w14:paraId="2AEF0D58" w14:textId="252A3A0B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92B7EC3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2E72A269" w14:textId="27D84DD7" w:rsidR="0008799C" w:rsidRPr="00A375BF" w:rsidRDefault="00757C33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7ECD6C89" w14:textId="334ECFC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9C9AE2B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03880E9E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718669F9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591130C0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5035E22A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41C93F12" w:rsidR="0008799C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Falcone, Marc</w:t>
            </w:r>
          </w:p>
        </w:tc>
        <w:tc>
          <w:tcPr>
            <w:tcW w:w="430" w:type="pct"/>
            <w:vAlign w:val="center"/>
          </w:tcPr>
          <w:p w14:paraId="0A40E4DB" w14:textId="3BAB623A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4C9C5D6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0E3DA2D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3C170594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3BB29EF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282A1993" w14:textId="6748B031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25B7500B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67A4E5F6" w14:textId="560C0425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4E449C7A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119D24A1" w14:textId="011621F1" w:rsidR="00117072" w:rsidRDefault="0010637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492FC1E" w14:textId="04868EDD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25DEFD9E" w14:textId="0A379ADA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7B1DDC13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933C851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60FA5EAF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6EE33551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Shekhar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Dev</w:t>
            </w:r>
          </w:p>
        </w:tc>
        <w:tc>
          <w:tcPr>
            <w:tcW w:w="372" w:type="pct"/>
            <w:vAlign w:val="center"/>
          </w:tcPr>
          <w:p w14:paraId="650E92AD" w14:textId="424067E5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77E83EE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129896A8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Hardison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Jackie</w:t>
            </w:r>
          </w:p>
        </w:tc>
        <w:tc>
          <w:tcPr>
            <w:tcW w:w="430" w:type="pct"/>
            <w:vAlign w:val="center"/>
          </w:tcPr>
          <w:p w14:paraId="22795EE8" w14:textId="43F8CE62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55AF6BBA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Singureanu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372" w:type="pct"/>
            <w:vAlign w:val="center"/>
          </w:tcPr>
          <w:p w14:paraId="58636360" w14:textId="0F630EE8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29817AB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02D86C99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40D7E457" w14:textId="089954CD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45C4B209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35F8EBF9" w14:textId="45E40028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61295BDF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43CADA96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Hood, Julia</w:t>
            </w:r>
          </w:p>
        </w:tc>
        <w:tc>
          <w:tcPr>
            <w:tcW w:w="430" w:type="pct"/>
            <w:vAlign w:val="center"/>
          </w:tcPr>
          <w:p w14:paraId="5EA48E0D" w14:textId="3B1268F5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25EED997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5F6C84A3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58307E64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692DEBE6" w14:textId="6211FA93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571E32EC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579042CB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576DA143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Howard, Bill</w:t>
            </w:r>
          </w:p>
        </w:tc>
        <w:tc>
          <w:tcPr>
            <w:tcW w:w="430" w:type="pct"/>
            <w:vAlign w:val="center"/>
          </w:tcPr>
          <w:p w14:paraId="43ACEA42" w14:textId="18EC9575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3C9462FF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3167A49A" w14:textId="3B9BB35E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4CF22E23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7E160441" w14:textId="23D06680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2DAE3E2E" w14:textId="47CB486A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0943B43" w14:textId="23A6B39E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21B236EF" w14:textId="5CA5E23F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3DAD96A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1326B21F" w14:textId="0CF90A34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4E8C1086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E62C689" w14:textId="4D458C37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5E675826" w14:textId="500AE205" w:rsidR="00117072" w:rsidRDefault="0085152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17072" w:rsidRPr="00A375BF" w14:paraId="401EC872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835E0C2" w14:textId="49092E3A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55FC432C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9A9E0E0" w14:textId="0020EF54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1524CED0" w14:textId="3BDE853F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4030F386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1A8332CA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B70DA0">
        <w:rPr>
          <w:rFonts w:asciiTheme="minorHAnsi" w:hAnsiTheme="minorHAnsi"/>
          <w:sz w:val="24"/>
          <w:szCs w:val="24"/>
        </w:rPr>
        <w:t>Omar, Tone, Didi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4909FB1" w14:textId="0270B76A" w:rsidR="009347D3" w:rsidRDefault="00FD63C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8C2349">
        <w:rPr>
          <w:rFonts w:asciiTheme="minorHAnsi" w:hAnsiTheme="minorHAnsi"/>
          <w:sz w:val="24"/>
          <w:szCs w:val="24"/>
        </w:rPr>
        <w:t xml:space="preserve">Approval </w:t>
      </w:r>
      <w:hyperlink r:id="rId8" w:history="1">
        <w:r w:rsidR="00737C1C">
          <w:rPr>
            <w:rStyle w:val="Hyperlink"/>
            <w:rFonts w:asciiTheme="minorHAnsi" w:hAnsiTheme="minorHAnsi"/>
            <w:sz w:val="24"/>
            <w:szCs w:val="24"/>
          </w:rPr>
          <w:t>07/19/2016 Minutes</w:t>
        </w:r>
      </w:hyperlink>
      <w:r w:rsidR="0078235A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A002F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and </w:t>
      </w:r>
      <w:hyperlink r:id="rId9" w:history="1">
        <w:r w:rsidR="00A002FB">
          <w:rPr>
            <w:rStyle w:val="Hyperlink"/>
            <w:rFonts w:asciiTheme="minorHAnsi" w:hAnsiTheme="minorHAnsi"/>
            <w:sz w:val="24"/>
            <w:szCs w:val="24"/>
          </w:rPr>
          <w:t>07/26/2016 Minutes</w:t>
        </w:r>
      </w:hyperlink>
      <w:r w:rsidR="00A002F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 (Omar</w:t>
      </w:r>
      <w:r w:rsidR="00037287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)</w:t>
      </w:r>
    </w:p>
    <w:p w14:paraId="14CAAB05" w14:textId="447E6183" w:rsidR="00FB2EEC" w:rsidRDefault="00565364" w:rsidP="00FB2EEC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lastRenderedPageBreak/>
        <w:t>Update</w:t>
      </w:r>
      <w:r w:rsidR="00B20C1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on </w:t>
      </w:r>
      <w:r w:rsidR="00EE60E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Testing submissions and Content Testing Pilot progress (Didi)</w:t>
      </w:r>
    </w:p>
    <w:p w14:paraId="4A56909F" w14:textId="24CEFAC5" w:rsidR="00E15DDE" w:rsidRPr="00E15DDE" w:rsidRDefault="00E15DDE" w:rsidP="00E15DDE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Omar provided some group reminders:</w:t>
      </w:r>
    </w:p>
    <w:p w14:paraId="4792138B" w14:textId="12036F46" w:rsidR="00E15DDE" w:rsidRDefault="00E15DDE" w:rsidP="00E15DDE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The HL7® 2.1 Document Scorecard is available for review </w:t>
      </w:r>
    </w:p>
    <w:p w14:paraId="358D779D" w14:textId="4A04A60B" w:rsidR="00E15DDE" w:rsidRDefault="00E15DDE" w:rsidP="00E15DDE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ONC Smart Scorecard is in beta</w:t>
      </w:r>
    </w:p>
    <w:p w14:paraId="200C1AA8" w14:textId="19F6E74F" w:rsidR="00E15DDE" w:rsidRDefault="00E15DDE" w:rsidP="00E15DDE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Carequality</w:t>
      </w:r>
      <w:proofErr w:type="spellEnd"/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is preparing a Content Survey</w:t>
      </w:r>
    </w:p>
    <w:p w14:paraId="33772EB6" w14:textId="7E47B91B" w:rsidR="00E15DDE" w:rsidRDefault="00E15DDE" w:rsidP="00E15DDE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The VA and DoD are restarting </w:t>
      </w:r>
      <w:proofErr w:type="spellStart"/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thei</w:t>
      </w:r>
      <w:proofErr w:type="spellEnd"/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work on pain points.</w:t>
      </w:r>
    </w:p>
    <w:p w14:paraId="71D414EE" w14:textId="5FCB8882" w:rsidR="00934A9D" w:rsidRPr="00C42FC3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344207">
        <w:rPr>
          <w:rFonts w:asciiTheme="minorHAnsi" w:hAnsiTheme="minorHAnsi"/>
          <w:sz w:val="24"/>
          <w:szCs w:val="24"/>
        </w:rPr>
        <w:t xml:space="preserve"> will be Tuesday, </w:t>
      </w:r>
      <w:r w:rsidR="00737C1C">
        <w:rPr>
          <w:rFonts w:asciiTheme="minorHAnsi" w:hAnsiTheme="minorHAnsi"/>
          <w:sz w:val="24"/>
          <w:szCs w:val="24"/>
        </w:rPr>
        <w:t xml:space="preserve">August </w:t>
      </w:r>
      <w:r w:rsidR="00A002FB">
        <w:rPr>
          <w:rFonts w:asciiTheme="minorHAnsi" w:hAnsiTheme="minorHAnsi"/>
          <w:sz w:val="24"/>
          <w:szCs w:val="24"/>
        </w:rPr>
        <w:t>9</w:t>
      </w:r>
      <w:r w:rsidR="00825166">
        <w:rPr>
          <w:rFonts w:asciiTheme="minorHAnsi" w:hAnsiTheme="minorHAnsi"/>
          <w:sz w:val="24"/>
          <w:szCs w:val="24"/>
        </w:rPr>
        <w:t>, 2016</w:t>
      </w:r>
      <w:r w:rsidR="008C2349" w:rsidRPr="008C2349">
        <w:rPr>
          <w:rFonts w:asciiTheme="minorHAnsi" w:hAnsiTheme="minorHAnsi"/>
          <w:sz w:val="24"/>
          <w:szCs w:val="24"/>
        </w:rPr>
        <w:t xml:space="preserve"> at 3 pm ED</w:t>
      </w:r>
      <w:r w:rsidR="00AF0D41">
        <w:rPr>
          <w:rFonts w:asciiTheme="minorHAnsi" w:hAnsiTheme="minorHAnsi"/>
          <w:sz w:val="24"/>
          <w:szCs w:val="24"/>
        </w:rPr>
        <w:t>T.</w:t>
      </w:r>
    </w:p>
    <w:p w14:paraId="0DD03587" w14:textId="5A01FB0A" w:rsidR="00C42FC3" w:rsidRPr="008C2349" w:rsidRDefault="00C42FC3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meeting was </w:t>
      </w:r>
      <w:proofErr w:type="spellStart"/>
      <w:r>
        <w:rPr>
          <w:rFonts w:asciiTheme="minorHAnsi" w:hAnsiTheme="minorHAnsi"/>
          <w:sz w:val="24"/>
          <w:szCs w:val="24"/>
        </w:rPr>
        <w:t>adjouned</w:t>
      </w:r>
      <w:proofErr w:type="spellEnd"/>
      <w:r>
        <w:rPr>
          <w:rFonts w:asciiTheme="minorHAnsi" w:hAnsiTheme="minorHAnsi"/>
          <w:sz w:val="24"/>
          <w:szCs w:val="24"/>
        </w:rPr>
        <w:t xml:space="preserve">. The recording of the meeting is </w:t>
      </w:r>
      <w:hyperlink r:id="rId10" w:history="1">
        <w:r w:rsidRPr="000E2FA6">
          <w:rPr>
            <w:rStyle w:val="Hyperlink"/>
            <w:rFonts w:asciiTheme="minorHAnsi" w:hAnsiTheme="minorHAnsi"/>
            <w:sz w:val="24"/>
            <w:szCs w:val="24"/>
          </w:rPr>
          <w:t>available</w:t>
        </w:r>
      </w:hyperlink>
      <w:r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</w:p>
    <w:sectPr w:rsidR="00C42FC3" w:rsidRPr="008C2349" w:rsidSect="00A76EE5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97C8A" w14:textId="77777777" w:rsidR="00BD33CE" w:rsidRDefault="00BD33CE">
      <w:r>
        <w:separator/>
      </w:r>
    </w:p>
  </w:endnote>
  <w:endnote w:type="continuationSeparator" w:id="0">
    <w:p w14:paraId="15C4192B" w14:textId="77777777" w:rsidR="00BD33CE" w:rsidRDefault="00BD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C55F51" w:rsidRDefault="00C55F51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2FA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33255" w14:textId="363FA771" w:rsidR="00C55F51" w:rsidRPr="006944EA" w:rsidRDefault="00C55F51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2B254" w14:textId="77777777" w:rsidR="00BD33CE" w:rsidRDefault="00BD33CE">
      <w:r>
        <w:separator/>
      </w:r>
    </w:p>
  </w:footnote>
  <w:footnote w:type="continuationSeparator" w:id="0">
    <w:p w14:paraId="100820AC" w14:textId="77777777" w:rsidR="00BD33CE" w:rsidRDefault="00BD33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C55F51" w14:paraId="574C83F7" w14:textId="77777777">
      <w:tc>
        <w:tcPr>
          <w:tcW w:w="10000" w:type="dxa"/>
          <w:vAlign w:val="center"/>
        </w:tcPr>
        <w:p w14:paraId="1CB14263" w14:textId="35CB6F84" w:rsidR="00C55F51" w:rsidRPr="006944EA" w:rsidRDefault="00C55F51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C55F51" w14:paraId="282E12D5" w14:textId="77777777">
      <w:tc>
        <w:tcPr>
          <w:tcW w:w="10000" w:type="dxa"/>
        </w:tcPr>
        <w:p w14:paraId="2D6F76D2" w14:textId="4EB0AB8E" w:rsidR="00C55F51" w:rsidRPr="006944EA" w:rsidRDefault="00C55F51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C55F51" w:rsidRPr="00BD716E" w:rsidRDefault="00C55F51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8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27197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2B49"/>
    <w:rsid w:val="0006305D"/>
    <w:rsid w:val="00065394"/>
    <w:rsid w:val="00066948"/>
    <w:rsid w:val="000720A5"/>
    <w:rsid w:val="0007379B"/>
    <w:rsid w:val="00077EAB"/>
    <w:rsid w:val="00080AAE"/>
    <w:rsid w:val="00082EA6"/>
    <w:rsid w:val="0008799C"/>
    <w:rsid w:val="00093D5E"/>
    <w:rsid w:val="000970C1"/>
    <w:rsid w:val="000A23FE"/>
    <w:rsid w:val="000A3B12"/>
    <w:rsid w:val="000A41ED"/>
    <w:rsid w:val="000B01E1"/>
    <w:rsid w:val="000B0A9D"/>
    <w:rsid w:val="000B52C8"/>
    <w:rsid w:val="000C1629"/>
    <w:rsid w:val="000C458F"/>
    <w:rsid w:val="000D1923"/>
    <w:rsid w:val="000D2776"/>
    <w:rsid w:val="000D3CD8"/>
    <w:rsid w:val="000D7FB3"/>
    <w:rsid w:val="000E1B41"/>
    <w:rsid w:val="000E2FA6"/>
    <w:rsid w:val="000E4F75"/>
    <w:rsid w:val="000F3001"/>
    <w:rsid w:val="000F49C7"/>
    <w:rsid w:val="000F647F"/>
    <w:rsid w:val="001012A4"/>
    <w:rsid w:val="00103D9B"/>
    <w:rsid w:val="0010637A"/>
    <w:rsid w:val="00117072"/>
    <w:rsid w:val="001201B0"/>
    <w:rsid w:val="001229BB"/>
    <w:rsid w:val="001376F8"/>
    <w:rsid w:val="001430E4"/>
    <w:rsid w:val="00147A87"/>
    <w:rsid w:val="00151CD4"/>
    <w:rsid w:val="001551C4"/>
    <w:rsid w:val="00155B47"/>
    <w:rsid w:val="00156232"/>
    <w:rsid w:val="001607F8"/>
    <w:rsid w:val="001657D5"/>
    <w:rsid w:val="00166CE1"/>
    <w:rsid w:val="00170F28"/>
    <w:rsid w:val="001774A5"/>
    <w:rsid w:val="00180AB6"/>
    <w:rsid w:val="00184914"/>
    <w:rsid w:val="00184B97"/>
    <w:rsid w:val="00194244"/>
    <w:rsid w:val="00194F87"/>
    <w:rsid w:val="001A07F1"/>
    <w:rsid w:val="001A4062"/>
    <w:rsid w:val="001B3B78"/>
    <w:rsid w:val="001B566F"/>
    <w:rsid w:val="001B64B0"/>
    <w:rsid w:val="001C05F1"/>
    <w:rsid w:val="001C2B5B"/>
    <w:rsid w:val="001C5810"/>
    <w:rsid w:val="001C675B"/>
    <w:rsid w:val="001D41F8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548D8"/>
    <w:rsid w:val="0025522F"/>
    <w:rsid w:val="002579A9"/>
    <w:rsid w:val="00262A49"/>
    <w:rsid w:val="0027023C"/>
    <w:rsid w:val="00272AC5"/>
    <w:rsid w:val="00280929"/>
    <w:rsid w:val="0029022A"/>
    <w:rsid w:val="002914EF"/>
    <w:rsid w:val="002A0072"/>
    <w:rsid w:val="002A5F5D"/>
    <w:rsid w:val="002B6340"/>
    <w:rsid w:val="002C379C"/>
    <w:rsid w:val="002C75CA"/>
    <w:rsid w:val="002D185F"/>
    <w:rsid w:val="002D4B12"/>
    <w:rsid w:val="002E0E41"/>
    <w:rsid w:val="002E4DA3"/>
    <w:rsid w:val="002E6258"/>
    <w:rsid w:val="002E7934"/>
    <w:rsid w:val="002F0A0C"/>
    <w:rsid w:val="002F3204"/>
    <w:rsid w:val="002F3930"/>
    <w:rsid w:val="002F3D73"/>
    <w:rsid w:val="00306043"/>
    <w:rsid w:val="0031010E"/>
    <w:rsid w:val="00312490"/>
    <w:rsid w:val="00315B65"/>
    <w:rsid w:val="0031671F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989"/>
    <w:rsid w:val="0035517D"/>
    <w:rsid w:val="00355A31"/>
    <w:rsid w:val="00355D45"/>
    <w:rsid w:val="003633F3"/>
    <w:rsid w:val="003728DA"/>
    <w:rsid w:val="00377DDF"/>
    <w:rsid w:val="00382374"/>
    <w:rsid w:val="003849A2"/>
    <w:rsid w:val="00387489"/>
    <w:rsid w:val="003922E7"/>
    <w:rsid w:val="003A3BEA"/>
    <w:rsid w:val="003A4835"/>
    <w:rsid w:val="003B0552"/>
    <w:rsid w:val="003B2E11"/>
    <w:rsid w:val="003B2F97"/>
    <w:rsid w:val="003B391E"/>
    <w:rsid w:val="003B4911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4929"/>
    <w:rsid w:val="003D7BE7"/>
    <w:rsid w:val="003E0291"/>
    <w:rsid w:val="003E0CA1"/>
    <w:rsid w:val="003E21E8"/>
    <w:rsid w:val="003F13ED"/>
    <w:rsid w:val="00401719"/>
    <w:rsid w:val="0041491D"/>
    <w:rsid w:val="00414B5C"/>
    <w:rsid w:val="00420B18"/>
    <w:rsid w:val="004247F3"/>
    <w:rsid w:val="0043497B"/>
    <w:rsid w:val="004371F3"/>
    <w:rsid w:val="004372E9"/>
    <w:rsid w:val="0044032E"/>
    <w:rsid w:val="0044360D"/>
    <w:rsid w:val="004441BD"/>
    <w:rsid w:val="00445047"/>
    <w:rsid w:val="00445F9E"/>
    <w:rsid w:val="004474D4"/>
    <w:rsid w:val="00464716"/>
    <w:rsid w:val="00466AD8"/>
    <w:rsid w:val="0049243C"/>
    <w:rsid w:val="00495A04"/>
    <w:rsid w:val="004A0E1A"/>
    <w:rsid w:val="004A72BD"/>
    <w:rsid w:val="004B3CBB"/>
    <w:rsid w:val="004C7D80"/>
    <w:rsid w:val="004D21FB"/>
    <w:rsid w:val="004D3083"/>
    <w:rsid w:val="004D6F40"/>
    <w:rsid w:val="004E06BF"/>
    <w:rsid w:val="004E2D15"/>
    <w:rsid w:val="004E34DF"/>
    <w:rsid w:val="004E4B3A"/>
    <w:rsid w:val="00505C6B"/>
    <w:rsid w:val="00506FFB"/>
    <w:rsid w:val="0051129D"/>
    <w:rsid w:val="00515B62"/>
    <w:rsid w:val="00516688"/>
    <w:rsid w:val="00516D48"/>
    <w:rsid w:val="005171C7"/>
    <w:rsid w:val="005214D1"/>
    <w:rsid w:val="005255B0"/>
    <w:rsid w:val="00546BF8"/>
    <w:rsid w:val="0054787E"/>
    <w:rsid w:val="0055020D"/>
    <w:rsid w:val="00551591"/>
    <w:rsid w:val="005530ED"/>
    <w:rsid w:val="00565364"/>
    <w:rsid w:val="005716AA"/>
    <w:rsid w:val="005727DA"/>
    <w:rsid w:val="00572B9D"/>
    <w:rsid w:val="00581649"/>
    <w:rsid w:val="00581F73"/>
    <w:rsid w:val="00584DE1"/>
    <w:rsid w:val="00585D08"/>
    <w:rsid w:val="00596B79"/>
    <w:rsid w:val="00597635"/>
    <w:rsid w:val="005A1552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D25E1"/>
    <w:rsid w:val="005E04F7"/>
    <w:rsid w:val="005E5DA6"/>
    <w:rsid w:val="005E676D"/>
    <w:rsid w:val="005E6A35"/>
    <w:rsid w:val="005E6F10"/>
    <w:rsid w:val="005F47F3"/>
    <w:rsid w:val="005F4938"/>
    <w:rsid w:val="00601096"/>
    <w:rsid w:val="00603C85"/>
    <w:rsid w:val="00605D9E"/>
    <w:rsid w:val="00606D64"/>
    <w:rsid w:val="0061047B"/>
    <w:rsid w:val="00613C02"/>
    <w:rsid w:val="006142E7"/>
    <w:rsid w:val="0061502E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47FA9"/>
    <w:rsid w:val="00651B0D"/>
    <w:rsid w:val="006533DF"/>
    <w:rsid w:val="006554E6"/>
    <w:rsid w:val="00661D8A"/>
    <w:rsid w:val="00664199"/>
    <w:rsid w:val="006703CB"/>
    <w:rsid w:val="00671AC9"/>
    <w:rsid w:val="00682164"/>
    <w:rsid w:val="00687D4D"/>
    <w:rsid w:val="00690745"/>
    <w:rsid w:val="006944EA"/>
    <w:rsid w:val="006A0094"/>
    <w:rsid w:val="006A709A"/>
    <w:rsid w:val="006B33DC"/>
    <w:rsid w:val="006B548E"/>
    <w:rsid w:val="006C792E"/>
    <w:rsid w:val="006C7E63"/>
    <w:rsid w:val="006D06DE"/>
    <w:rsid w:val="006E23F7"/>
    <w:rsid w:val="006F2D0C"/>
    <w:rsid w:val="00702F82"/>
    <w:rsid w:val="007035B8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C1C"/>
    <w:rsid w:val="00737F26"/>
    <w:rsid w:val="0074355B"/>
    <w:rsid w:val="00743A54"/>
    <w:rsid w:val="007479E9"/>
    <w:rsid w:val="0075192D"/>
    <w:rsid w:val="00751E86"/>
    <w:rsid w:val="0075406B"/>
    <w:rsid w:val="00755600"/>
    <w:rsid w:val="00757C33"/>
    <w:rsid w:val="007626AD"/>
    <w:rsid w:val="00767D06"/>
    <w:rsid w:val="0078235A"/>
    <w:rsid w:val="00782A48"/>
    <w:rsid w:val="0078523F"/>
    <w:rsid w:val="00797FF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7E32DA"/>
    <w:rsid w:val="007E33D5"/>
    <w:rsid w:val="0080059D"/>
    <w:rsid w:val="00803B20"/>
    <w:rsid w:val="008040C5"/>
    <w:rsid w:val="00813E34"/>
    <w:rsid w:val="0081611C"/>
    <w:rsid w:val="00817771"/>
    <w:rsid w:val="008207B7"/>
    <w:rsid w:val="00822C28"/>
    <w:rsid w:val="00823C60"/>
    <w:rsid w:val="00825166"/>
    <w:rsid w:val="008309C5"/>
    <w:rsid w:val="00842462"/>
    <w:rsid w:val="00851525"/>
    <w:rsid w:val="00852905"/>
    <w:rsid w:val="008538A7"/>
    <w:rsid w:val="0086058C"/>
    <w:rsid w:val="008669C1"/>
    <w:rsid w:val="0087254C"/>
    <w:rsid w:val="00872CCF"/>
    <w:rsid w:val="008804FE"/>
    <w:rsid w:val="00883ED7"/>
    <w:rsid w:val="008901E6"/>
    <w:rsid w:val="008924D7"/>
    <w:rsid w:val="00894700"/>
    <w:rsid w:val="0089527A"/>
    <w:rsid w:val="008A0F45"/>
    <w:rsid w:val="008A1826"/>
    <w:rsid w:val="008A2BA1"/>
    <w:rsid w:val="008A5CFC"/>
    <w:rsid w:val="008A7BB9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8F1AF2"/>
    <w:rsid w:val="00900A04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09A8"/>
    <w:rsid w:val="009836C8"/>
    <w:rsid w:val="009844D6"/>
    <w:rsid w:val="00984E68"/>
    <w:rsid w:val="00987BDC"/>
    <w:rsid w:val="00992CA8"/>
    <w:rsid w:val="00995857"/>
    <w:rsid w:val="00997DC4"/>
    <w:rsid w:val="009A190A"/>
    <w:rsid w:val="009A2DB0"/>
    <w:rsid w:val="009A3A1E"/>
    <w:rsid w:val="009B4D5E"/>
    <w:rsid w:val="009B6B72"/>
    <w:rsid w:val="009C1E5A"/>
    <w:rsid w:val="009C21DF"/>
    <w:rsid w:val="009C4C0D"/>
    <w:rsid w:val="009C7397"/>
    <w:rsid w:val="009D3305"/>
    <w:rsid w:val="009E200F"/>
    <w:rsid w:val="009E5001"/>
    <w:rsid w:val="009E54DA"/>
    <w:rsid w:val="009E5A90"/>
    <w:rsid w:val="009F2E50"/>
    <w:rsid w:val="009F382D"/>
    <w:rsid w:val="00A002FB"/>
    <w:rsid w:val="00A04771"/>
    <w:rsid w:val="00A07B63"/>
    <w:rsid w:val="00A11A28"/>
    <w:rsid w:val="00A12CF4"/>
    <w:rsid w:val="00A12E3A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1FAE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9CD"/>
    <w:rsid w:val="00AC7D36"/>
    <w:rsid w:val="00AC7FC0"/>
    <w:rsid w:val="00AD115D"/>
    <w:rsid w:val="00AD285B"/>
    <w:rsid w:val="00AD3D75"/>
    <w:rsid w:val="00AE183E"/>
    <w:rsid w:val="00AE76F1"/>
    <w:rsid w:val="00AF0D41"/>
    <w:rsid w:val="00B01DEA"/>
    <w:rsid w:val="00B03E25"/>
    <w:rsid w:val="00B15257"/>
    <w:rsid w:val="00B15356"/>
    <w:rsid w:val="00B16F1C"/>
    <w:rsid w:val="00B20C17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70DA0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D33CE"/>
    <w:rsid w:val="00BD5B8C"/>
    <w:rsid w:val="00BD5BC2"/>
    <w:rsid w:val="00BE143F"/>
    <w:rsid w:val="00BE3685"/>
    <w:rsid w:val="00BE44B2"/>
    <w:rsid w:val="00BF0A3C"/>
    <w:rsid w:val="00BF4892"/>
    <w:rsid w:val="00BF4BD3"/>
    <w:rsid w:val="00BF4DF6"/>
    <w:rsid w:val="00C0499B"/>
    <w:rsid w:val="00C04E1C"/>
    <w:rsid w:val="00C0570A"/>
    <w:rsid w:val="00C071F6"/>
    <w:rsid w:val="00C122E1"/>
    <w:rsid w:val="00C22EF3"/>
    <w:rsid w:val="00C27C72"/>
    <w:rsid w:val="00C30638"/>
    <w:rsid w:val="00C34F17"/>
    <w:rsid w:val="00C35073"/>
    <w:rsid w:val="00C35303"/>
    <w:rsid w:val="00C404B6"/>
    <w:rsid w:val="00C42FC3"/>
    <w:rsid w:val="00C435E9"/>
    <w:rsid w:val="00C521DD"/>
    <w:rsid w:val="00C52438"/>
    <w:rsid w:val="00C53EA3"/>
    <w:rsid w:val="00C547B9"/>
    <w:rsid w:val="00C55F51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57B3"/>
    <w:rsid w:val="00CB716B"/>
    <w:rsid w:val="00CC0D2E"/>
    <w:rsid w:val="00CC1037"/>
    <w:rsid w:val="00CC531E"/>
    <w:rsid w:val="00CD0485"/>
    <w:rsid w:val="00CE11D9"/>
    <w:rsid w:val="00CE320C"/>
    <w:rsid w:val="00CE54CD"/>
    <w:rsid w:val="00CF0F2C"/>
    <w:rsid w:val="00CF165B"/>
    <w:rsid w:val="00D05072"/>
    <w:rsid w:val="00D12865"/>
    <w:rsid w:val="00D13444"/>
    <w:rsid w:val="00D2594E"/>
    <w:rsid w:val="00D270AF"/>
    <w:rsid w:val="00D3070D"/>
    <w:rsid w:val="00D3088F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6622"/>
    <w:rsid w:val="00DB1A80"/>
    <w:rsid w:val="00DB50B5"/>
    <w:rsid w:val="00DB7FE8"/>
    <w:rsid w:val="00DC0853"/>
    <w:rsid w:val="00DC2D72"/>
    <w:rsid w:val="00DC37C3"/>
    <w:rsid w:val="00DC4E1F"/>
    <w:rsid w:val="00DD1A43"/>
    <w:rsid w:val="00DD3A66"/>
    <w:rsid w:val="00DD47DE"/>
    <w:rsid w:val="00DD55B1"/>
    <w:rsid w:val="00DE03DA"/>
    <w:rsid w:val="00DE0E03"/>
    <w:rsid w:val="00DE1733"/>
    <w:rsid w:val="00DF31D6"/>
    <w:rsid w:val="00DF36F9"/>
    <w:rsid w:val="00E117EB"/>
    <w:rsid w:val="00E150A3"/>
    <w:rsid w:val="00E15DDE"/>
    <w:rsid w:val="00E208C8"/>
    <w:rsid w:val="00E24BE9"/>
    <w:rsid w:val="00E30BC3"/>
    <w:rsid w:val="00E31A7E"/>
    <w:rsid w:val="00E472F9"/>
    <w:rsid w:val="00E56665"/>
    <w:rsid w:val="00E63316"/>
    <w:rsid w:val="00E70870"/>
    <w:rsid w:val="00E77333"/>
    <w:rsid w:val="00E8252E"/>
    <w:rsid w:val="00E871A0"/>
    <w:rsid w:val="00EA557A"/>
    <w:rsid w:val="00EB5E07"/>
    <w:rsid w:val="00EB6BC7"/>
    <w:rsid w:val="00EC0AA5"/>
    <w:rsid w:val="00EC2CF4"/>
    <w:rsid w:val="00EC5F3C"/>
    <w:rsid w:val="00EC6FB7"/>
    <w:rsid w:val="00ED0FF5"/>
    <w:rsid w:val="00ED2322"/>
    <w:rsid w:val="00ED2C1B"/>
    <w:rsid w:val="00ED4EBE"/>
    <w:rsid w:val="00ED72C3"/>
    <w:rsid w:val="00EE2350"/>
    <w:rsid w:val="00EE60EC"/>
    <w:rsid w:val="00EE7557"/>
    <w:rsid w:val="00EF1686"/>
    <w:rsid w:val="00EF2AC1"/>
    <w:rsid w:val="00F102D4"/>
    <w:rsid w:val="00F1037A"/>
    <w:rsid w:val="00F20AF1"/>
    <w:rsid w:val="00F24711"/>
    <w:rsid w:val="00F249E4"/>
    <w:rsid w:val="00F429CC"/>
    <w:rsid w:val="00F473A6"/>
    <w:rsid w:val="00F5107C"/>
    <w:rsid w:val="00F5649A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05FD"/>
    <w:rsid w:val="00F91FD6"/>
    <w:rsid w:val="00FA5637"/>
    <w:rsid w:val="00FA5DA2"/>
    <w:rsid w:val="00FB2A57"/>
    <w:rsid w:val="00FB2EEC"/>
    <w:rsid w:val="00FD308B"/>
    <w:rsid w:val="00FD57E7"/>
    <w:rsid w:val="00FD63CF"/>
    <w:rsid w:val="00FD6507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7_19_Testing_Workgroup_Minutes_FINAL.docx" TargetMode="External"/><Relationship Id="rId9" Type="http://schemas.openxmlformats.org/officeDocument/2006/relationships/hyperlink" Target="http://ehealth-exchange-testing.wikispaces.com/file/view/2016_07_26_Testing_Workgroup_Minutes_FINAL.docx" TargetMode="External"/><Relationship Id="rId10" Type="http://schemas.openxmlformats.org/officeDocument/2006/relationships/hyperlink" Target="https://recordings.join.me/MmrN2DF8KEeywpD3OP_tQ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F20C61-9EE1-F140-9B17-592C4F95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305</Words>
  <Characters>1740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2041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41</cp:revision>
  <cp:lastPrinted>2015-07-06T19:54:00Z</cp:lastPrinted>
  <dcterms:created xsi:type="dcterms:W3CDTF">2016-05-24T18:56:00Z</dcterms:created>
  <dcterms:modified xsi:type="dcterms:W3CDTF">2016-08-09T18:53:00Z</dcterms:modified>
  <cp:category/>
</cp:coreProperties>
</file>